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B031A" w14:textId="6640DE28" w:rsidR="00317E41" w:rsidRPr="00B45469" w:rsidRDefault="00DE2F83">
      <w:pPr>
        <w:rPr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791"/>
      </w:tblGrid>
      <w:tr w:rsidR="002E06FB" w:rsidRPr="005F5674" w14:paraId="50C02A65" w14:textId="77777777" w:rsidTr="00E856D8">
        <w:trPr>
          <w:trHeight w:val="1470"/>
        </w:trPr>
        <w:tc>
          <w:tcPr>
            <w:tcW w:w="5098" w:type="dxa"/>
          </w:tcPr>
          <w:p w14:paraId="74F2DBAD" w14:textId="77777777" w:rsidR="00E856D8" w:rsidRDefault="00B45469" w:rsidP="002E06FB">
            <w:pPr>
              <w:tabs>
                <w:tab w:val="left" w:pos="2847"/>
              </w:tabs>
              <w:rPr>
                <w:rFonts w:ascii="Impact" w:hAnsi="Impact"/>
                <w:b/>
                <w:sz w:val="40"/>
              </w:rPr>
            </w:pPr>
            <w:r>
              <w:rPr>
                <w:rFonts w:ascii="Impact" w:hAnsi="Impact"/>
                <w:b/>
                <w:noProof/>
                <w:sz w:val="56"/>
              </w:rPr>
              <w:drawing>
                <wp:anchor distT="0" distB="0" distL="114300" distR="114300" simplePos="0" relativeHeight="251661312" behindDoc="0" locked="0" layoutInCell="1" allowOverlap="1" wp14:anchorId="08C84B75" wp14:editId="070384CD">
                  <wp:simplePos x="0" y="0"/>
                  <wp:positionH relativeFrom="column">
                    <wp:posOffset>486622</wp:posOffset>
                  </wp:positionH>
                  <wp:positionV relativeFrom="paragraph">
                    <wp:posOffset>66675</wp:posOffset>
                  </wp:positionV>
                  <wp:extent cx="2311612" cy="659298"/>
                  <wp:effectExtent l="0" t="0" r="0" b="127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612" cy="659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Impact" w:hAnsi="Impact"/>
                <w:b/>
                <w:noProof/>
                <w:sz w:val="40"/>
              </w:rPr>
              <w:drawing>
                <wp:anchor distT="0" distB="0" distL="114300" distR="114300" simplePos="0" relativeHeight="251660288" behindDoc="0" locked="0" layoutInCell="1" allowOverlap="1" wp14:anchorId="2D0A4FEA" wp14:editId="7FA89A9F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815128</wp:posOffset>
                  </wp:positionV>
                  <wp:extent cx="2226945" cy="391160"/>
                  <wp:effectExtent l="0" t="0" r="0" b="254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ermata 2019-02-13 alle 17.10.19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945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0123">
              <w:rPr>
                <w:rFonts w:ascii="Impact" w:hAnsi="Impact"/>
                <w:b/>
                <w:sz w:val="56"/>
              </w:rPr>
              <w:t xml:space="preserve">                   </w:t>
            </w:r>
            <w:r w:rsidR="00CD0123">
              <w:rPr>
                <w:rFonts w:ascii="Impact" w:hAnsi="Impact"/>
                <w:b/>
                <w:sz w:val="40"/>
              </w:rPr>
              <w:br/>
              <w:t xml:space="preserve">                                </w:t>
            </w:r>
            <w:r w:rsidR="00D97C83">
              <w:rPr>
                <w:rFonts w:ascii="Impact" w:hAnsi="Impact"/>
                <w:b/>
                <w:sz w:val="40"/>
              </w:rPr>
              <w:t xml:space="preserve">                  </w:t>
            </w:r>
            <w:r w:rsidR="00CD0123">
              <w:rPr>
                <w:rFonts w:ascii="Impact" w:hAnsi="Impact"/>
                <w:b/>
                <w:sz w:val="40"/>
              </w:rPr>
              <w:t xml:space="preserve">  </w:t>
            </w:r>
          </w:p>
          <w:p w14:paraId="23E276E2" w14:textId="77777777" w:rsidR="00C700F5" w:rsidRPr="00AC4F3D" w:rsidRDefault="00DE2F83" w:rsidP="002E06FB">
            <w:pPr>
              <w:tabs>
                <w:tab w:val="left" w:pos="2847"/>
              </w:tabs>
              <w:rPr>
                <w:rFonts w:ascii="Impact" w:hAnsi="Impact"/>
                <w:b/>
                <w:sz w:val="40"/>
              </w:rPr>
            </w:pPr>
          </w:p>
        </w:tc>
        <w:tc>
          <w:tcPr>
            <w:tcW w:w="4791" w:type="dxa"/>
          </w:tcPr>
          <w:p w14:paraId="41F77978" w14:textId="45720F8B" w:rsidR="002E06FB" w:rsidRPr="00317E41" w:rsidRDefault="002E06FB" w:rsidP="002E06FB">
            <w:pPr>
              <w:spacing w:after="0" w:line="240" w:lineRule="auto"/>
              <w:jc w:val="right"/>
            </w:pPr>
          </w:p>
          <w:p w14:paraId="4DFBC15E" w14:textId="5A8D1123" w:rsidR="002E06FB" w:rsidRPr="00317E41" w:rsidRDefault="000C2908" w:rsidP="002E06FB">
            <w:pPr>
              <w:spacing w:after="0" w:line="240" w:lineRule="auto"/>
              <w:jc w:val="center"/>
              <w:rPr>
                <w:rFonts w:ascii="Impact" w:hAnsi="Impact"/>
                <w:bCs/>
                <w:i/>
                <w:sz w:val="24"/>
                <w:szCs w:val="24"/>
              </w:rPr>
            </w:pPr>
            <w:r>
              <w:rPr>
                <w:rFonts w:ascii="Impact" w:hAnsi="Impact"/>
                <w:bCs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764102D6" wp14:editId="0EA3EBAD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121985</wp:posOffset>
                  </wp:positionV>
                  <wp:extent cx="2720044" cy="521970"/>
                  <wp:effectExtent l="0" t="0" r="0" b="0"/>
                  <wp:wrapNone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044" cy="52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3605A5" w14:textId="7695593B" w:rsidR="002E06FB" w:rsidRDefault="002E06FB" w:rsidP="002E06FB">
            <w:pPr>
              <w:spacing w:after="0" w:line="240" w:lineRule="auto"/>
              <w:jc w:val="center"/>
              <w:rPr>
                <w:rFonts w:ascii="Impact" w:hAnsi="Impact"/>
                <w:bCs/>
                <w:i/>
                <w:sz w:val="24"/>
                <w:szCs w:val="24"/>
              </w:rPr>
            </w:pPr>
          </w:p>
          <w:p w14:paraId="09836442" w14:textId="1B922BF3" w:rsidR="002E06FB" w:rsidRDefault="002E06FB" w:rsidP="002E06FB">
            <w:pPr>
              <w:spacing w:after="0" w:line="240" w:lineRule="auto"/>
              <w:rPr>
                <w:rFonts w:ascii="Impact" w:hAnsi="Impact"/>
                <w:bCs/>
                <w:i/>
                <w:sz w:val="24"/>
                <w:szCs w:val="24"/>
              </w:rPr>
            </w:pPr>
            <w:r>
              <w:rPr>
                <w:rFonts w:ascii="Impact" w:hAnsi="Impact"/>
                <w:bCs/>
                <w:i/>
                <w:sz w:val="24"/>
                <w:szCs w:val="24"/>
              </w:rPr>
              <w:t xml:space="preserve">                    </w:t>
            </w:r>
          </w:p>
          <w:p w14:paraId="10A9FF3D" w14:textId="122C6B59" w:rsidR="00E856D8" w:rsidRDefault="002E06FB" w:rsidP="002E06FB">
            <w:pPr>
              <w:spacing w:after="0" w:line="240" w:lineRule="auto"/>
              <w:rPr>
                <w:rFonts w:ascii="Impact" w:hAnsi="Impact"/>
                <w:bCs/>
                <w:i/>
                <w:sz w:val="24"/>
                <w:szCs w:val="24"/>
              </w:rPr>
            </w:pPr>
            <w:r>
              <w:rPr>
                <w:rFonts w:ascii="Impact" w:hAnsi="Impact"/>
                <w:bCs/>
                <w:i/>
                <w:sz w:val="24"/>
                <w:szCs w:val="24"/>
              </w:rPr>
              <w:t xml:space="preserve">                       </w:t>
            </w:r>
          </w:p>
          <w:p w14:paraId="64B170AB" w14:textId="4A57DA7C" w:rsidR="002E06FB" w:rsidRPr="00DE2F83" w:rsidRDefault="00DE2F83" w:rsidP="00E856D8">
            <w:pPr>
              <w:spacing w:after="0" w:line="240" w:lineRule="auto"/>
              <w:jc w:val="center"/>
              <w:rPr>
                <w:rFonts w:ascii="Impact" w:hAnsi="Impact"/>
                <w:bCs/>
                <w:iCs/>
                <w:sz w:val="36"/>
                <w:szCs w:val="36"/>
              </w:rPr>
            </w:pPr>
            <w:r w:rsidRPr="00DE2F83">
              <w:rPr>
                <w:rFonts w:ascii="Impact" w:hAnsi="Impact"/>
                <w:bCs/>
                <w:iCs/>
                <w:sz w:val="36"/>
                <w:szCs w:val="36"/>
              </w:rPr>
              <w:t>OCTOBER</w:t>
            </w:r>
          </w:p>
          <w:p w14:paraId="063C4217" w14:textId="77777777" w:rsidR="002E06FB" w:rsidRPr="00B45469" w:rsidRDefault="002E06FB" w:rsidP="002E06FB">
            <w:pPr>
              <w:spacing w:after="0" w:line="240" w:lineRule="auto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6F2FC9" w:rsidRPr="00DE2F83" w14:paraId="6F258E0B" w14:textId="77777777">
        <w:trPr>
          <w:trHeight w:val="11470"/>
        </w:trPr>
        <w:tc>
          <w:tcPr>
            <w:tcW w:w="9889" w:type="dxa"/>
            <w:gridSpan w:val="2"/>
          </w:tcPr>
          <w:p w14:paraId="77274DD0" w14:textId="0621EE14" w:rsidR="006F2FC9" w:rsidRPr="005175EC" w:rsidRDefault="006F2FC9" w:rsidP="006F2FC9">
            <w:pPr>
              <w:spacing w:after="0" w:line="240" w:lineRule="auto"/>
              <w:rPr>
                <w:lang w:val="en-US"/>
              </w:rPr>
            </w:pPr>
          </w:p>
          <w:p w14:paraId="39E11EB2" w14:textId="58EC240A" w:rsidR="006F2FC9" w:rsidRPr="00C401A0" w:rsidRDefault="006F2FC9" w:rsidP="006F2FC9">
            <w:pPr>
              <w:spacing w:after="0" w:line="240" w:lineRule="auto"/>
              <w:rPr>
                <w:lang w:val="en-US"/>
              </w:rPr>
            </w:pPr>
          </w:p>
          <w:p w14:paraId="0C636F81" w14:textId="32BCAA7B" w:rsidR="006F2FC9" w:rsidRPr="00D97C83" w:rsidRDefault="006F2FC9" w:rsidP="006F2FC9">
            <w:pPr>
              <w:tabs>
                <w:tab w:val="left" w:pos="3994"/>
              </w:tabs>
              <w:spacing w:after="0" w:line="240" w:lineRule="auto"/>
              <w:rPr>
                <w:lang w:val="en-US"/>
              </w:rPr>
            </w:pPr>
          </w:p>
          <w:p w14:paraId="5DB95D5C" w14:textId="4FB1CFBF" w:rsidR="006F2FC9" w:rsidRPr="00C401A0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2B3F86C9" w14:textId="0D4BFEE7" w:rsidR="006F2FC9" w:rsidRPr="00C401A0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3F22AA3B" w14:textId="3EDB1355" w:rsidR="006F2FC9" w:rsidRPr="00C401A0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2FE971C6" w14:textId="7581873B" w:rsidR="006F2FC9" w:rsidRPr="00C401A0" w:rsidRDefault="000C2908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02577CBE" wp14:editId="57A7F9AB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27940</wp:posOffset>
                  </wp:positionV>
                  <wp:extent cx="5852795" cy="250825"/>
                  <wp:effectExtent l="0" t="0" r="1905" b="3175"/>
                  <wp:wrapNone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795" cy="2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BE98B1" w14:textId="610E3888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0FF47706" w14:textId="2AD6E838" w:rsidR="006F2FC9" w:rsidRDefault="000C2908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2A92E507" wp14:editId="409727C0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86995</wp:posOffset>
                  </wp:positionV>
                  <wp:extent cx="3187202" cy="4171950"/>
                  <wp:effectExtent l="0" t="0" r="635" b="0"/>
                  <wp:wrapNone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202" cy="417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19F24133" wp14:editId="67F3962E">
                  <wp:simplePos x="0" y="0"/>
                  <wp:positionH relativeFrom="column">
                    <wp:posOffset>3296920</wp:posOffset>
                  </wp:positionH>
                  <wp:positionV relativeFrom="paragraph">
                    <wp:posOffset>86995</wp:posOffset>
                  </wp:positionV>
                  <wp:extent cx="2807335" cy="4083965"/>
                  <wp:effectExtent l="0" t="0" r="0" b="5715"/>
                  <wp:wrapNone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335" cy="408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7BC177" w14:textId="30F46517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20B9DAAF" w14:textId="1BBA34BC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150726FF" w14:textId="79924DE9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4E6FB9AF" w14:textId="658B5F8E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2F335F7E" w14:textId="086E7D0C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60E33458" w14:textId="78A18424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075C106E" w14:textId="6B21AB00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71EEF41F" w14:textId="30E8A0E0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771830E2" w14:textId="49FD066A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76185665" w14:textId="0E6F0111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1EB74A1E" w14:textId="2098A331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78A32A40" w14:textId="169490C0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2698D2C9" w14:textId="0FD22EE3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4FDB3479" w14:textId="13B2DA0C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2778DC6D" w14:textId="1C0EADC4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62AD0C99" w14:textId="07F28086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23C942F8" w14:textId="25E4FA5E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7B1AE175" w14:textId="4634434D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51483CA4" w14:textId="1EA90ACF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5B4B3239" w14:textId="1054FF91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6ED29BF5" w14:textId="5A35F545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20B5EB62" w14:textId="0412D957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7E13DF4C" w14:textId="2D4A44F2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28EDD512" w14:textId="283DFB02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4713E6EF" w14:textId="3C18D703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618F3F08" w14:textId="3B800DCB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4F71F870" w14:textId="58A3D45A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6254B50E" w14:textId="23C250DB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489DCF9A" w14:textId="77777777" w:rsidR="000C2908" w:rsidRDefault="000C2908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66B2C827" w14:textId="77777777" w:rsidR="006F2FC9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73B579D9" w14:textId="2226B2E2" w:rsidR="006573A6" w:rsidRDefault="006573A6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14107970" w14:textId="36F81A81" w:rsidR="006F2FC9" w:rsidRPr="00C401A0" w:rsidRDefault="006F2FC9" w:rsidP="006F2FC9">
            <w:pPr>
              <w:tabs>
                <w:tab w:val="left" w:pos="3994"/>
              </w:tabs>
              <w:spacing w:after="0" w:line="240" w:lineRule="auto"/>
              <w:rPr>
                <w:b/>
                <w:lang w:val="en-US"/>
              </w:rPr>
            </w:pPr>
          </w:p>
          <w:p w14:paraId="40698B3D" w14:textId="77777777" w:rsidR="006573A6" w:rsidRDefault="006573A6" w:rsidP="00957A55">
            <w:pPr>
              <w:tabs>
                <w:tab w:val="left" w:pos="3994"/>
              </w:tabs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</w:p>
          <w:p w14:paraId="26206FE9" w14:textId="77777777" w:rsidR="00957A55" w:rsidRDefault="000C2908" w:rsidP="000C2908">
            <w:pPr>
              <w:tabs>
                <w:tab w:val="left" w:pos="3994"/>
              </w:tabs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Link: </w:t>
            </w:r>
            <w:hyperlink r:id="rId10" w:history="1">
              <w:r w:rsidRPr="00494A2E">
                <w:rPr>
                  <w:rStyle w:val="Collegamentoipertestuale"/>
                  <w:b/>
                  <w:sz w:val="24"/>
                  <w:lang w:val="en-US"/>
                </w:rPr>
                <w:t>https://finance.yahoo.com/news/aliplast-nextchem-signed-agreement-plastics-210500251.html?guccounter=1</w:t>
              </w:r>
            </w:hyperlink>
          </w:p>
          <w:p w14:paraId="086393B0" w14:textId="279BFC07" w:rsidR="000C2908" w:rsidRPr="00C401A0" w:rsidRDefault="000C2908" w:rsidP="000C2908">
            <w:pPr>
              <w:tabs>
                <w:tab w:val="left" w:pos="3994"/>
              </w:tabs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</w:p>
        </w:tc>
      </w:tr>
    </w:tbl>
    <w:p w14:paraId="24D0C9E3" w14:textId="54B3F710" w:rsidR="00957A55" w:rsidRPr="000C2908" w:rsidRDefault="00957A55" w:rsidP="00957A55">
      <w:pPr>
        <w:rPr>
          <w:sz w:val="10"/>
          <w:szCs w:val="10"/>
          <w:lang w:val="en-US"/>
        </w:rPr>
      </w:pPr>
    </w:p>
    <w:sectPr w:rsidR="00957A55" w:rsidRPr="000C2908" w:rsidSect="002E06FB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EF"/>
    <w:rsid w:val="0001167F"/>
    <w:rsid w:val="000511F7"/>
    <w:rsid w:val="000A64D5"/>
    <w:rsid w:val="000C2908"/>
    <w:rsid w:val="000E79B6"/>
    <w:rsid w:val="000F0D88"/>
    <w:rsid w:val="00107234"/>
    <w:rsid w:val="00154F05"/>
    <w:rsid w:val="001C6534"/>
    <w:rsid w:val="002706CC"/>
    <w:rsid w:val="002E06FB"/>
    <w:rsid w:val="004113BC"/>
    <w:rsid w:val="00415ED0"/>
    <w:rsid w:val="004358F5"/>
    <w:rsid w:val="004700B2"/>
    <w:rsid w:val="005175EC"/>
    <w:rsid w:val="00552A4C"/>
    <w:rsid w:val="005C0312"/>
    <w:rsid w:val="006421F3"/>
    <w:rsid w:val="006573A6"/>
    <w:rsid w:val="00697432"/>
    <w:rsid w:val="006B1215"/>
    <w:rsid w:val="006F2FC9"/>
    <w:rsid w:val="0087122F"/>
    <w:rsid w:val="0088079A"/>
    <w:rsid w:val="008C117F"/>
    <w:rsid w:val="00916E1C"/>
    <w:rsid w:val="00957A55"/>
    <w:rsid w:val="009C6673"/>
    <w:rsid w:val="00A901C8"/>
    <w:rsid w:val="00AF60EF"/>
    <w:rsid w:val="00B45469"/>
    <w:rsid w:val="00C401A0"/>
    <w:rsid w:val="00CA0354"/>
    <w:rsid w:val="00CA05E3"/>
    <w:rsid w:val="00CD0123"/>
    <w:rsid w:val="00D97C83"/>
    <w:rsid w:val="00DD2E78"/>
    <w:rsid w:val="00DE2F83"/>
    <w:rsid w:val="00E856D8"/>
    <w:rsid w:val="00E865EB"/>
    <w:rsid w:val="00EF19E8"/>
    <w:rsid w:val="00EF5E12"/>
    <w:rsid w:val="00F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4E808"/>
  <w15:chartTrackingRefBased/>
  <w15:docId w15:val="{7B21EDC9-FB92-7C40-B717-B98819BC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347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F60EF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60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0785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7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finance.yahoo.com/news/aliplast-nextchem-signed-agreement-plastics-210500251.html?guccounter=1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415</CharactersWithSpaces>
  <SharedDoc>false</SharedDoc>
  <HyperlinkBase/>
  <HLinks>
    <vt:vector size="6" baseType="variant">
      <vt:variant>
        <vt:i4>2818152</vt:i4>
      </vt:variant>
      <vt:variant>
        <vt:i4>0</vt:i4>
      </vt:variant>
      <vt:variant>
        <vt:i4>0</vt:i4>
      </vt:variant>
      <vt:variant>
        <vt:i4>5</vt:i4>
      </vt:variant>
      <vt:variant>
        <vt:lpwstr>https://www.confindustriaemilia.it/flex/cm/pages/ServeBLOB.php/L/IT/IDPagina/87596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Ceredi</dc:creator>
  <cp:keywords/>
  <dc:description/>
  <cp:lastModifiedBy>Riccardo Ceredi</cp:lastModifiedBy>
  <cp:revision>4</cp:revision>
  <cp:lastPrinted>2018-04-23T08:07:00Z</cp:lastPrinted>
  <dcterms:created xsi:type="dcterms:W3CDTF">2020-11-09T17:15:00Z</dcterms:created>
  <dcterms:modified xsi:type="dcterms:W3CDTF">2020-11-09T17:30:00Z</dcterms:modified>
  <cp:category/>
</cp:coreProperties>
</file>